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353722"/>
          <w:spacing w:val="0"/>
          <w:position w:val="0"/>
          <w:sz w:val="22"/>
          <w:shd w:fill="auto" w:val="clear"/>
        </w:rPr>
      </w:pPr>
      <w:r>
        <w:object w:dxaOrig="1238" w:dyaOrig="1238">
          <v:rect xmlns:o="urn:schemas-microsoft-com:office:office" xmlns:v="urn:schemas-microsoft-com:vml" id="rectole0000000000" style="width:61.900000pt;height:6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ahoma" w:hAnsi="Tahoma" w:cs="Tahoma" w:eastAsia="Tahoma"/>
          <w:b/>
          <w:color w:val="353722"/>
          <w:spacing w:val="0"/>
          <w:position w:val="0"/>
          <w:sz w:val="22"/>
          <w:u w:val="single"/>
          <w:shd w:fill="auto" w:val="clear"/>
        </w:rPr>
        <w:t xml:space="preserve">Homework House Volunteer Tutor Job Description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  <w:t xml:space="preserve">OBJECTIVE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To assist students enrolled in 1</w:t>
      </w: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 through 7</w:t>
      </w: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 grade with homework completion and improvement of reading and math skills. The volunteer will also act to enhance self-esteem and confidence in the student through encouragement and positive reinforcement.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To build a positive and supportive relationship that will engage and motivate students to work towards improvement of ability and effort in all academic subjects, attitude about school and academic achievement.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  <w:t xml:space="preserve">LOCATION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54 North Summer Street and 340 Chestnut Street, Holyoke MA 01040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  <w:t xml:space="preserve">RESPONSIBILITIES 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Participate in initial orientation session.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Attend tutoring sessions as scheduled. If an absence is anticipated, notify Volunteer Coordinator or Site Supervisor.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Sign in when you arrive at your assigned Homework House location.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Assist students in reading, writing and math skills, in cooperation with HH staff.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Guide students in problem solving and completion of assignments.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Maintain student-focused, positive role-model behavior at all times. No cell phones, please.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Take initiative and pursue opportunities to interact positively with students during non-academic time periods (i.e. snack and game time).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Complete “Student Daily Report” after each session.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Discuss learner and/or program concerns with Site Supervisor.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  <w:t xml:space="preserve">QUALIFICATIONS</w:t>
      </w: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Patience and enthusiasm. Ability to effectively communicate sensitivity, respect and understanding of the needs of underachieving students. Ability to establish and maintain a trusting and positive working relationship with students.  Accepting of people from different cultures, backgrounds and ages. Commitment to bettering lives through education. (No previous teaching experience necessary.)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  <w:t xml:space="preserve">COMMITMENT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Attend training and orientation programs. Participate in 2-4 hours of tutoring per week. Attend follow-up workshops and tutor meetings as required. Agree to volunteer for at least 3 months or one semester.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  <w:t xml:space="preserve">TRAINING/SUPPORT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353722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  <w:t xml:space="preserve">Orientation and localized trainings as necessary</w:t>
      </w:r>
      <w:r>
        <w:rPr>
          <w:rFonts w:ascii="Tahoma" w:hAnsi="Tahoma" w:cs="Tahoma" w:eastAsia="Tahoma"/>
          <w:color w:val="353722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53722"/>
          <w:spacing w:val="0"/>
          <w:position w:val="0"/>
          <w:sz w:val="20"/>
          <w:shd w:fill="auto" w:val="clear"/>
        </w:rPr>
        <w:t xml:space="preserve">BENEFITS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353722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Receive relevant experience for careers in education, childcare, and literacy related fields. Gain satisfaction while helping someone else succeed. Contribute to your community. Achieve a broader cultural understanding and exchange. Develop fun and rewarding relationships. Participate in a successful program with other active, interesting volunteers. Fulfill course requirements including practicum, internships and service learning projects. Have fun!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E1009"/>
          <w:spacing w:val="0"/>
          <w:position w:val="0"/>
          <w:sz w:val="20"/>
          <w:shd w:fill="auto" w:val="clear"/>
        </w:rPr>
      </w:pP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E1009"/>
          <w:spacing w:val="0"/>
          <w:position w:val="0"/>
          <w:sz w:val="20"/>
          <w:shd w:fill="auto" w:val="clear"/>
        </w:rPr>
        <w:t xml:space="preserve">VOLUNTEER COORDINATOR</w:t>
      </w:r>
    </w:p>
    <w:p>
      <w:pPr>
        <w:tabs>
          <w:tab w:val="left" w:pos="22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  <w:t xml:space="preserve">Ashley Berthiaume       email: aberthiaume@homeworkhouseholyoke.org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E100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E100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E1009"/>
          <w:spacing w:val="0"/>
          <w:position w:val="0"/>
          <w:sz w:val="20"/>
          <w:shd w:fill="auto" w:val="clear"/>
        </w:rPr>
        <w:t xml:space="preserve">PROGRAM WEBSITE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0E1009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www.homeworkhouseholyoke.org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homeworkhouseholyoke.org/" Id="docRId2" Type="http://schemas.openxmlformats.org/officeDocument/2006/relationships/hyperlink" /><Relationship Target="styles.xml" Id="docRId4" Type="http://schemas.openxmlformats.org/officeDocument/2006/relationships/styles" /></Relationships>
</file>